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7DC7" w14:textId="3E529BDB" w:rsidR="00463F8B" w:rsidRDefault="00463F8B" w:rsidP="00463F8B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  <w:sz w:val="36"/>
          <w:szCs w:val="36"/>
        </w:rPr>
        <w:t xml:space="preserve">Położnictwo, II rok, studia </w:t>
      </w:r>
      <w:r w:rsidR="003708EE">
        <w:rPr>
          <w:rStyle w:val="Pogrubienie"/>
          <w:sz w:val="36"/>
          <w:szCs w:val="36"/>
        </w:rPr>
        <w:t>I</w:t>
      </w:r>
      <w:r>
        <w:rPr>
          <w:rStyle w:val="Pogrubienie"/>
          <w:sz w:val="36"/>
          <w:szCs w:val="36"/>
        </w:rPr>
        <w:t>I stopnia</w:t>
      </w:r>
      <w:r w:rsidR="003708EE">
        <w:rPr>
          <w:rStyle w:val="Pogrubienie"/>
          <w:sz w:val="36"/>
          <w:szCs w:val="36"/>
        </w:rPr>
        <w:t>, stacjonarne</w:t>
      </w:r>
      <w:r>
        <w:rPr>
          <w:rStyle w:val="Pogrubienie"/>
          <w:sz w:val="36"/>
          <w:szCs w:val="36"/>
        </w:rPr>
        <w:t xml:space="preserve"> </w:t>
      </w:r>
    </w:p>
    <w:p w14:paraId="0A853AF9" w14:textId="77777777" w:rsidR="00463F8B" w:rsidRDefault="00463F8B" w:rsidP="00463F8B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429B7" w14:textId="77777777" w:rsidR="00463F8B" w:rsidRDefault="00463F8B" w:rsidP="00463F8B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PRZEDMIOT </w:t>
      </w:r>
    </w:p>
    <w:p w14:paraId="07D96BAA" w14:textId="7AD387E9" w:rsidR="00463F8B" w:rsidRDefault="003708EE" w:rsidP="00463F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08EE">
        <w:rPr>
          <w:rFonts w:ascii="Times New Roman" w:hAnsi="Times New Roman" w:cs="Times New Roman"/>
          <w:b/>
          <w:color w:val="FF0000"/>
          <w:sz w:val="32"/>
          <w:szCs w:val="32"/>
        </w:rPr>
        <w:t>Opieka specjalistyczna nad kobietą i jej rodziną w ujęciu interdyscyplinarnym</w:t>
      </w:r>
    </w:p>
    <w:p w14:paraId="6D8FA64D" w14:textId="77777777" w:rsidR="003708EE" w:rsidRDefault="003708EE" w:rsidP="00463F8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B0416CD" w14:textId="3EAD44DB" w:rsidR="00463F8B" w:rsidRDefault="00463F8B" w:rsidP="00463F8B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Osoba odpowiedzialna za przedmiot w Zakładzie Propedeutyki Onkologicznej</w:t>
      </w:r>
    </w:p>
    <w:p w14:paraId="26EB793C" w14:textId="77777777" w:rsidR="00463F8B" w:rsidRDefault="00463F8B" w:rsidP="00463F8B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3296C691" w14:textId="042FEBD9" w:rsidR="00463F8B" w:rsidRPr="00463F8B" w:rsidRDefault="00463F8B" w:rsidP="00463F8B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63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>dr Michał Budzik</w:t>
      </w:r>
    </w:p>
    <w:p w14:paraId="5D4C855C" w14:textId="61BBD96D" w:rsidR="00463F8B" w:rsidRPr="00463F8B" w:rsidRDefault="00463F8B" w:rsidP="00463F8B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63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e-mail    </w:t>
      </w:r>
      <w:r w:rsidRPr="00463F8B">
        <w:rPr>
          <w:rFonts w:ascii="Times New Roman" w:hAnsi="Times New Roman" w:cs="Times New Roman"/>
          <w:b/>
          <w:iCs/>
          <w:color w:val="0070C0"/>
          <w:sz w:val="24"/>
          <w:szCs w:val="24"/>
        </w:rPr>
        <w:t>michal.budzik@wum.edu.pl</w:t>
      </w:r>
    </w:p>
    <w:p w14:paraId="5BA50EB6" w14:textId="77777777" w:rsidR="00463F8B" w:rsidRDefault="00463F8B" w:rsidP="00463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551995" w14:textId="6F7EF7A7" w:rsidR="00556A95" w:rsidRDefault="00556A95" w:rsidP="00463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realizowany jest przy współpracy Klinik i Zakładów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WNoZ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DB0D0F7" w14:textId="2A2E6AB0" w:rsidR="00556A95" w:rsidRPr="00463F8B" w:rsidRDefault="00556A95" w:rsidP="00463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Poniższe informacje dotyczą części zajęć realizowanych przez Zakład Propedeutyki Onkologicznej.</w:t>
      </w:r>
    </w:p>
    <w:p w14:paraId="6632325C" w14:textId="77777777" w:rsidR="00463F8B" w:rsidRPr="00463F8B" w:rsidRDefault="00463F8B" w:rsidP="00463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</w:pPr>
    </w:p>
    <w:p w14:paraId="2EC2CFE2" w14:textId="77777777" w:rsidR="00463F8B" w:rsidRDefault="00463F8B" w:rsidP="00463F8B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>
        <w:rPr>
          <w:u w:val="single"/>
        </w:rPr>
        <w:t xml:space="preserve">Na przedmiot składają się: </w:t>
      </w:r>
    </w:p>
    <w:p w14:paraId="02ADF07D" w14:textId="6AB3813D" w:rsidR="00463F8B" w:rsidRDefault="00463F8B" w:rsidP="00463F8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wykłady w trybie stacjonarnym zgodnie z planem (</w:t>
      </w:r>
      <w:r w:rsidR="003708EE">
        <w:rPr>
          <w:b/>
          <w:bCs/>
        </w:rPr>
        <w:t>25</w:t>
      </w:r>
      <w:r>
        <w:rPr>
          <w:b/>
          <w:bCs/>
        </w:rPr>
        <w:t xml:space="preserve"> godzin), </w:t>
      </w:r>
    </w:p>
    <w:p w14:paraId="65EFA7A7" w14:textId="77B75F40" w:rsidR="00463F8B" w:rsidRDefault="00463F8B" w:rsidP="00463F8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seminaria w trybie stacjonarnym zgodnie z planem (</w:t>
      </w:r>
      <w:r w:rsidR="003708EE">
        <w:rPr>
          <w:b/>
          <w:bCs/>
        </w:rPr>
        <w:t>20</w:t>
      </w:r>
      <w:r>
        <w:rPr>
          <w:b/>
          <w:bCs/>
        </w:rPr>
        <w:t xml:space="preserve"> godzin), </w:t>
      </w:r>
    </w:p>
    <w:p w14:paraId="27D16051" w14:textId="35C73098" w:rsidR="00463F8B" w:rsidRDefault="003708EE" w:rsidP="00463F8B">
      <w:pPr>
        <w:pStyle w:val="NormalnyWeb"/>
        <w:spacing w:before="0" w:beforeAutospacing="0" w:after="0" w:afterAutospacing="0" w:line="360" w:lineRule="auto"/>
        <w:jc w:val="both"/>
      </w:pPr>
      <w:r>
        <w:t>Wykłady odbywają się</w:t>
      </w:r>
      <w:r w:rsidR="00463F8B">
        <w:t xml:space="preserve"> w semestrze </w:t>
      </w:r>
      <w:r w:rsidR="00556A95">
        <w:t>zimowym</w:t>
      </w:r>
      <w:r w:rsidR="00463F8B">
        <w:t xml:space="preserve">. </w:t>
      </w:r>
      <w:r>
        <w:t xml:space="preserve">Zajęcia seminaryjne odbywają się w semestrze letnim, według planu zajęć. </w:t>
      </w:r>
      <w:r w:rsidR="00463F8B">
        <w:t xml:space="preserve">Szczegółowe treści poruszane na zajęciach znajdą Państwo w </w:t>
      </w:r>
      <w:r w:rsidR="00463F8B">
        <w:rPr>
          <w:b/>
          <w:bCs/>
        </w:rPr>
        <w:t>sylabusie</w:t>
      </w:r>
      <w:r w:rsidR="00463F8B">
        <w:t xml:space="preserve"> przedmiotu na stronie internetowej Zakładu Propedeutyki Onkologicznej.</w:t>
      </w:r>
    </w:p>
    <w:p w14:paraId="2668CE0E" w14:textId="77777777" w:rsidR="00463F8B" w:rsidRDefault="00463F8B" w:rsidP="00463F8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B5C5A1" w14:textId="3BD5C049" w:rsidR="00463F8B" w:rsidRDefault="00463F8B" w:rsidP="00463F8B">
      <w:pPr>
        <w:pStyle w:val="NormalnyWeb"/>
        <w:spacing w:before="0" w:beforeAutospacing="0" w:after="0" w:afterAutospacing="0" w:line="360" w:lineRule="auto"/>
        <w:jc w:val="both"/>
      </w:pPr>
      <w:r>
        <w:t xml:space="preserve">W celu uzyskania zaliczenia przedmiotu </w:t>
      </w:r>
      <w:r w:rsidR="003708EE" w:rsidRPr="003708EE">
        <w:rPr>
          <w:b/>
          <w:bCs/>
          <w:color w:val="FF0000"/>
        </w:rPr>
        <w:t>wymagane jest aktywne uczestnictwo we wszystkich wykładach i seminariach, przedstawienie planu opieki nad pacjentką onkologiczną, opracowanie zagadnienia z zakresu położnictwa onkologicznego wyznaczonego na pierwszym seminarium oraz zdanie kolokwium końcowego</w:t>
      </w:r>
      <w:r w:rsidR="00556A95">
        <w:rPr>
          <w:b/>
          <w:bCs/>
          <w:color w:val="FF0000"/>
        </w:rPr>
        <w:t>.</w:t>
      </w:r>
    </w:p>
    <w:p w14:paraId="616B8375" w14:textId="77777777" w:rsidR="00463F8B" w:rsidRDefault="00463F8B" w:rsidP="00463F8B">
      <w:pPr>
        <w:pStyle w:val="NormalnyWeb"/>
        <w:spacing w:before="0" w:beforeAutospacing="0" w:after="0" w:afterAutospacing="0" w:line="360" w:lineRule="auto"/>
        <w:jc w:val="both"/>
      </w:pPr>
    </w:p>
    <w:p w14:paraId="749F14C4" w14:textId="050994B1" w:rsidR="00463F8B" w:rsidRDefault="00463F8B" w:rsidP="00463F8B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FF"/>
        </w:rPr>
        <w:t>Kolokwium końcowe składa się z 2</w:t>
      </w:r>
      <w:r w:rsidR="003708EE">
        <w:rPr>
          <w:color w:val="0000FF"/>
        </w:rPr>
        <w:t>5</w:t>
      </w:r>
      <w:r>
        <w:rPr>
          <w:color w:val="0000FF"/>
        </w:rPr>
        <w:t xml:space="preserve"> pytań jednokrotnego wyboru. Do uzyskania zaliczenia niezbędne jest otrzymanie </w:t>
      </w:r>
      <w:r>
        <w:rPr>
          <w:color w:val="0000FF"/>
          <w:u w:val="single"/>
        </w:rPr>
        <w:t>co najmniej 60%</w:t>
      </w:r>
      <w:r>
        <w:t xml:space="preserve"> </w:t>
      </w:r>
      <w:r>
        <w:rPr>
          <w:color w:val="0000FF"/>
        </w:rPr>
        <w:t>punktów.</w:t>
      </w:r>
    </w:p>
    <w:p w14:paraId="15EC874F" w14:textId="77777777" w:rsidR="00463F8B" w:rsidRDefault="00463F8B" w:rsidP="00463F8B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AB78488" w14:textId="77777777" w:rsidR="00463F8B" w:rsidRDefault="00463F8B" w:rsidP="00463F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Sylabus</w:t>
      </w:r>
    </w:p>
    <w:p w14:paraId="430193EB" w14:textId="5B99FE00" w:rsidR="00A83807" w:rsidRDefault="00A83807" w:rsidP="003708EE"/>
    <w:sectPr w:rsidR="00A83807" w:rsidSect="00C5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A2095"/>
    <w:multiLevelType w:val="hybridMultilevel"/>
    <w:tmpl w:val="FFAC04B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8B"/>
    <w:rsid w:val="003708EE"/>
    <w:rsid w:val="00463F8B"/>
    <w:rsid w:val="00556A95"/>
    <w:rsid w:val="00A83807"/>
    <w:rsid w:val="00C107F8"/>
    <w:rsid w:val="00C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804"/>
  <w15:chartTrackingRefBased/>
  <w15:docId w15:val="{D9817B65-BEDA-47A9-B6DA-2148C4A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F8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F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Budzik</dc:creator>
  <cp:keywords/>
  <dc:description/>
  <cp:lastModifiedBy>Michał Budzik</cp:lastModifiedBy>
  <cp:revision>3</cp:revision>
  <dcterms:created xsi:type="dcterms:W3CDTF">2023-11-11T13:32:00Z</dcterms:created>
  <dcterms:modified xsi:type="dcterms:W3CDTF">2023-11-11T13:58:00Z</dcterms:modified>
</cp:coreProperties>
</file>